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AE839" w14:textId="77777777"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14:paraId="7BCBACD8" w14:textId="77777777"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81AB2" w:rsidRPr="004839FA">
        <w:rPr>
          <w:rFonts w:ascii="黑体" w:eastAsia="黑体" w:hAnsi="宋体" w:cs="黑体"/>
        </w:rPr>
        <w:t xml:space="preserve">  </w:t>
      </w:r>
      <w:r w:rsidRPr="004839FA">
        <w:rPr>
          <w:rFonts w:ascii="黑体" w:eastAsia="黑体" w:hAnsi="宋体" w:cs="黑体"/>
        </w:rPr>
        <w:t xml:space="preserve">]    </w:t>
      </w:r>
      <w:r w:rsidRPr="004839FA">
        <w:rPr>
          <w:rFonts w:ascii="黑体" w:eastAsia="黑体" w:hAnsi="宋体" w:cs="黑体" w:hint="eastAsia"/>
        </w:rPr>
        <w:t>号</w:t>
      </w:r>
    </w:p>
    <w:p w14:paraId="4FB2C803" w14:textId="77777777" w:rsidR="000A1092" w:rsidRDefault="000A1092" w:rsidP="00255E7C">
      <w:pPr>
        <w:tabs>
          <w:tab w:val="left" w:pos="7560"/>
        </w:tabs>
        <w:spacing w:beforeLines="20" w:before="62" w:afterLines="20" w:after="62" w:line="360" w:lineRule="auto"/>
        <w:ind w:firstLineChars="200" w:firstLine="482"/>
        <w:rPr>
          <w:rFonts w:ascii="宋体" w:cs="宋体"/>
          <w:b/>
          <w:bCs/>
          <w:sz w:val="24"/>
          <w:szCs w:val="24"/>
        </w:rPr>
      </w:pPr>
    </w:p>
    <w:p w14:paraId="18B00A83" w14:textId="77777777" w:rsidR="000A1092" w:rsidRPr="007A2139" w:rsidRDefault="000A1092" w:rsidP="00255E7C">
      <w:pPr>
        <w:tabs>
          <w:tab w:val="left" w:pos="7560"/>
        </w:tabs>
        <w:spacing w:beforeLines="20" w:before="62" w:afterLines="20" w:after="62" w:line="36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255E7C">
        <w:rPr>
          <w:rFonts w:ascii="宋体" w:hAnsi="宋体" w:cs="宋体"/>
          <w:b/>
          <w:sz w:val="24"/>
          <w:szCs w:val="24"/>
          <w:u w:val="single"/>
        </w:rPr>
        <w:t xml:space="preserve">  </w:t>
      </w:r>
      <w:r w:rsidR="00B956B2" w:rsidRPr="00B956B2">
        <w:rPr>
          <w:rFonts w:ascii="宋体" w:hAnsi="宋体" w:cs="宋体" w:hint="eastAsia"/>
          <w:b/>
          <w:sz w:val="24"/>
          <w:szCs w:val="24"/>
          <w:u w:val="single"/>
        </w:rPr>
        <w:t>中粮信托有限责任公司</w:t>
      </w:r>
      <w:r w:rsidRPr="00B956B2">
        <w:rPr>
          <w:rFonts w:ascii="宋体" w:hAnsi="宋体" w:cs="宋体"/>
          <w:b/>
          <w:sz w:val="24"/>
          <w:szCs w:val="24"/>
          <w:u w:val="single"/>
        </w:rPr>
        <w:t xml:space="preserve">     </w:t>
      </w:r>
      <w:r w:rsidR="00B956B2">
        <w:rPr>
          <w:rFonts w:ascii="宋体" w:hAnsi="宋体" w:cs="宋体" w:hint="eastAsia"/>
          <w:b/>
          <w:sz w:val="24"/>
          <w:szCs w:val="24"/>
          <w:u w:val="single"/>
        </w:rPr>
        <w:t xml:space="preserve">      </w:t>
      </w:r>
      <w:r w:rsidR="00255E7C">
        <w:rPr>
          <w:rFonts w:ascii="宋体" w:hAnsi="宋体" w:cs="宋体" w:hint="eastAsia"/>
          <w:b/>
          <w:sz w:val="24"/>
          <w:szCs w:val="24"/>
          <w:u w:val="single"/>
        </w:rPr>
        <w:t xml:space="preserve"> </w:t>
      </w:r>
      <w:r w:rsidRPr="00B956B2">
        <w:rPr>
          <w:rFonts w:ascii="宋体" w:hAnsi="宋体" w:cs="宋体"/>
          <w:b/>
          <w:sz w:val="24"/>
          <w:szCs w:val="24"/>
          <w:u w:val="single"/>
        </w:rPr>
        <w:t xml:space="preserve">  </w:t>
      </w:r>
    </w:p>
    <w:p w14:paraId="348FFAE3" w14:textId="77777777" w:rsidR="000A1092" w:rsidRPr="007A2139" w:rsidRDefault="000A1092" w:rsidP="00255E7C">
      <w:pPr>
        <w:spacing w:beforeLines="20" w:before="62" w:afterLines="20" w:after="62" w:line="36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14:paraId="1298B241" w14:textId="77777777" w:rsidR="000A1092" w:rsidRPr="007A2139" w:rsidRDefault="000A1092" w:rsidP="00255E7C">
      <w:pPr>
        <w:spacing w:line="360" w:lineRule="auto"/>
        <w:ind w:firstLineChars="200" w:firstLine="480"/>
        <w:rPr>
          <w:rFonts w:ascii="宋体"/>
          <w:sz w:val="24"/>
          <w:szCs w:val="24"/>
        </w:rPr>
      </w:pPr>
    </w:p>
    <w:p w14:paraId="06FB2EA6" w14:textId="77777777" w:rsidR="000A1092" w:rsidRPr="007A2139" w:rsidRDefault="000A1092" w:rsidP="00255E7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14:paraId="6D395145" w14:textId="77777777" w:rsidR="000A1092" w:rsidRPr="007A2139" w:rsidRDefault="000A1092" w:rsidP="00255E7C">
      <w:pPr>
        <w:spacing w:line="360" w:lineRule="auto"/>
        <w:ind w:firstLineChars="200" w:firstLine="480"/>
        <w:rPr>
          <w:rFonts w:ascii="宋体"/>
          <w:sz w:val="24"/>
          <w:szCs w:val="24"/>
          <w:u w:val="single"/>
        </w:rPr>
      </w:pPr>
      <w:bookmarkStart w:id="0" w:name="_GoBack"/>
      <w:bookmarkEnd w:id="0"/>
    </w:p>
    <w:p w14:paraId="4AEFC265" w14:textId="77777777" w:rsidR="00255E7C" w:rsidRDefault="000A1092" w:rsidP="00255E7C">
      <w:pPr>
        <w:spacing w:afterLines="20" w:after="62" w:line="360" w:lineRule="auto"/>
        <w:ind w:firstLineChars="200" w:firstLine="482"/>
        <w:rPr>
          <w:rFonts w:ascii="宋体" w:hAnsi="宋体" w:cs="宋体"/>
          <w:b/>
          <w:bCs/>
          <w:sz w:val="24"/>
          <w:szCs w:val="24"/>
          <w:u w:val="single"/>
        </w:rPr>
      </w:pPr>
      <w:r w:rsidRPr="007A2139">
        <w:rPr>
          <w:rFonts w:ascii="宋体" w:hAnsi="宋体" w:cs="宋体" w:hint="eastAsia"/>
          <w:b/>
          <w:bCs/>
          <w:sz w:val="24"/>
          <w:szCs w:val="24"/>
        </w:rPr>
        <w:t>一、委托估价项目名称：</w:t>
      </w:r>
      <w:r w:rsidR="00255E7C">
        <w:rPr>
          <w:rFonts w:ascii="宋体" w:hAnsi="宋体" w:cs="宋体" w:hint="eastAsia"/>
          <w:b/>
          <w:bCs/>
          <w:sz w:val="24"/>
          <w:szCs w:val="24"/>
          <w:u w:val="single"/>
        </w:rPr>
        <w:t xml:space="preserve"> </w:t>
      </w:r>
      <w:r w:rsidR="00255E7C" w:rsidRPr="00702499">
        <w:rPr>
          <w:rFonts w:ascii="宋体" w:hAnsi="宋体" w:cs="宋体" w:hint="eastAsia"/>
          <w:bCs/>
          <w:sz w:val="24"/>
          <w:szCs w:val="24"/>
          <w:u w:val="single"/>
        </w:rPr>
        <w:t>江苏省南通市崇川区海亚路南、江景路</w:t>
      </w:r>
      <w:proofErr w:type="gramStart"/>
      <w:r w:rsidR="00255E7C" w:rsidRPr="00702499">
        <w:rPr>
          <w:rFonts w:ascii="宋体" w:hAnsi="宋体" w:cs="宋体" w:hint="eastAsia"/>
          <w:bCs/>
          <w:sz w:val="24"/>
          <w:szCs w:val="24"/>
          <w:u w:val="single"/>
        </w:rPr>
        <w:t>东侧(</w:t>
      </w:r>
      <w:proofErr w:type="gramEnd"/>
      <w:r w:rsidR="00255E7C" w:rsidRPr="00702499">
        <w:rPr>
          <w:rFonts w:ascii="宋体" w:hAnsi="宋体" w:cs="宋体" w:hint="eastAsia"/>
          <w:bCs/>
          <w:sz w:val="24"/>
          <w:szCs w:val="24"/>
          <w:u w:val="single"/>
        </w:rPr>
        <w:t>不动产单元号:320604003009GB00160W00000000)一宗城镇住宅用地出让国有建设用地使用权市场价格；江苏省南通市崇川区海亚路南、江景路东侧“南通恒大云锦华庭</w:t>
      </w:r>
      <w:proofErr w:type="gramStart"/>
      <w:r w:rsidR="00255E7C" w:rsidRPr="00702499">
        <w:rPr>
          <w:rFonts w:ascii="宋体" w:hAnsi="宋体" w:cs="宋体" w:hint="eastAsia"/>
          <w:bCs/>
          <w:sz w:val="24"/>
          <w:szCs w:val="24"/>
          <w:u w:val="single"/>
        </w:rPr>
        <w:t>”</w:t>
      </w:r>
      <w:proofErr w:type="gramEnd"/>
      <w:r w:rsidR="00255E7C" w:rsidRPr="00702499">
        <w:rPr>
          <w:rFonts w:ascii="宋体" w:hAnsi="宋体" w:cs="宋体" w:hint="eastAsia"/>
          <w:bCs/>
          <w:sz w:val="24"/>
          <w:szCs w:val="24"/>
          <w:u w:val="single"/>
        </w:rPr>
        <w:t>项目981套住宅用房及全部地下车库用房房地产市场价值；江苏省扬州市广陵区沙湾南路东侧、许庄路西侧（不动产单元号：321002006003GB00058W00000000）一宗城镇住宅用地出让国有建设用地使用权市场价格；江苏省扬州市广陵区沙湾南路东侧、许庄路西侧“云锦华庭”项目5套住宅用房房地产市场价值</w:t>
      </w:r>
      <w:r w:rsidRPr="007A2139">
        <w:rPr>
          <w:rFonts w:ascii="宋体" w:hAnsi="宋体" w:cs="宋体"/>
          <w:b/>
          <w:bCs/>
          <w:sz w:val="24"/>
          <w:szCs w:val="24"/>
          <w:u w:val="single"/>
        </w:rPr>
        <w:t xml:space="preserve">  </w:t>
      </w:r>
    </w:p>
    <w:p w14:paraId="6B01801E" w14:textId="77777777" w:rsidR="00702499" w:rsidRPr="00255E7C" w:rsidRDefault="00702499" w:rsidP="00255E7C">
      <w:pPr>
        <w:spacing w:afterLines="20" w:after="62" w:line="360" w:lineRule="auto"/>
        <w:ind w:firstLineChars="200" w:firstLine="482"/>
        <w:rPr>
          <w:rFonts w:ascii="宋体"/>
          <w:b/>
          <w:bCs/>
          <w:sz w:val="24"/>
          <w:szCs w:val="24"/>
        </w:rPr>
      </w:pPr>
    </w:p>
    <w:p w14:paraId="339D0087" w14:textId="45506352" w:rsidR="00255E7C" w:rsidRDefault="000A1092" w:rsidP="00255E7C">
      <w:pPr>
        <w:spacing w:beforeLines="20" w:before="62" w:afterLines="20" w:after="62" w:line="360" w:lineRule="auto"/>
        <w:ind w:firstLineChars="200" w:firstLine="482"/>
        <w:rPr>
          <w:rFonts w:ascii="宋体" w:hAnsi="宋体" w:cs="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255E7C">
        <w:rPr>
          <w:rFonts w:ascii="宋体" w:hAnsi="宋体" w:cs="宋体"/>
          <w:b/>
          <w:bCs/>
          <w:sz w:val="24"/>
          <w:szCs w:val="24"/>
          <w:u w:val="single"/>
        </w:rPr>
        <w:t xml:space="preserve"> </w:t>
      </w:r>
      <w:r w:rsidR="00255E7C" w:rsidRPr="00702499">
        <w:rPr>
          <w:rFonts w:ascii="宋体" w:hAnsi="宋体" w:cs="宋体" w:hint="eastAsia"/>
          <w:bCs/>
          <w:sz w:val="24"/>
          <w:szCs w:val="24"/>
          <w:u w:val="single"/>
        </w:rPr>
        <w:t>为估价委托人了解估价对象出让国有建设用地使用权市场价格</w:t>
      </w:r>
      <w:r w:rsidR="009024E2">
        <w:rPr>
          <w:rFonts w:ascii="宋体" w:hAnsi="宋体" w:cs="宋体" w:hint="eastAsia"/>
          <w:bCs/>
          <w:sz w:val="24"/>
          <w:szCs w:val="24"/>
          <w:u w:val="single"/>
        </w:rPr>
        <w:t>及</w:t>
      </w:r>
      <w:r w:rsidR="00255E7C" w:rsidRPr="00702499">
        <w:rPr>
          <w:rFonts w:ascii="宋体" w:hAnsi="宋体" w:cs="宋体" w:hint="eastAsia"/>
          <w:bCs/>
          <w:sz w:val="24"/>
          <w:szCs w:val="24"/>
          <w:u w:val="single"/>
        </w:rPr>
        <w:t>房地产市场价值</w:t>
      </w:r>
      <w:r w:rsidRPr="007A2139">
        <w:rPr>
          <w:rFonts w:ascii="宋体" w:hAnsi="宋体" w:cs="宋体"/>
          <w:b/>
          <w:bCs/>
          <w:sz w:val="24"/>
          <w:szCs w:val="24"/>
          <w:u w:val="single"/>
        </w:rPr>
        <w:t xml:space="preserve"> </w:t>
      </w:r>
    </w:p>
    <w:p w14:paraId="2929F7D0" w14:textId="77777777" w:rsidR="00702499" w:rsidRPr="007A2139" w:rsidRDefault="00702499" w:rsidP="00255E7C">
      <w:pPr>
        <w:spacing w:beforeLines="20" w:before="62" w:afterLines="20" w:after="62" w:line="360" w:lineRule="auto"/>
        <w:ind w:firstLineChars="200" w:firstLine="482"/>
        <w:rPr>
          <w:rFonts w:ascii="宋体"/>
          <w:b/>
          <w:bCs/>
          <w:sz w:val="24"/>
          <w:szCs w:val="24"/>
          <w:u w:val="single"/>
        </w:rPr>
      </w:pPr>
    </w:p>
    <w:p w14:paraId="4A14A5F4" w14:textId="77777777" w:rsidR="009024E2" w:rsidRDefault="000A1092" w:rsidP="00255E7C">
      <w:pPr>
        <w:pStyle w:val="20"/>
        <w:spacing w:beforeLines="20" w:before="62" w:afterLines="20" w:after="62" w:line="360" w:lineRule="auto"/>
        <w:ind w:firstLineChars="200" w:firstLine="482"/>
        <w:rPr>
          <w:b w:val="0"/>
          <w:bCs w:val="0"/>
          <w:u w:val="single"/>
        </w:rPr>
      </w:pPr>
      <w:r w:rsidRPr="007A2139">
        <w:rPr>
          <w:rFonts w:hint="eastAsia"/>
        </w:rPr>
        <w:t>三、估价对象和估价范围（或见附件）：</w:t>
      </w:r>
      <w:r w:rsidRPr="007A2139">
        <w:rPr>
          <w:b w:val="0"/>
          <w:bCs w:val="0"/>
          <w:u w:val="single"/>
        </w:rPr>
        <w:t xml:space="preserve">  </w:t>
      </w:r>
    </w:p>
    <w:p w14:paraId="152F4EBF" w14:textId="77777777" w:rsidR="009024E2" w:rsidRDefault="009024E2" w:rsidP="00255E7C">
      <w:pPr>
        <w:pStyle w:val="20"/>
        <w:spacing w:beforeLines="20" w:before="62" w:afterLines="20" w:after="62" w:line="360" w:lineRule="auto"/>
        <w:ind w:firstLineChars="200" w:firstLine="480"/>
        <w:rPr>
          <w:b w:val="0"/>
          <w:bCs w:val="0"/>
          <w:u w:val="single"/>
        </w:rPr>
      </w:pPr>
      <w:r>
        <w:rPr>
          <w:rFonts w:hint="eastAsia"/>
          <w:b w:val="0"/>
          <w:bCs w:val="0"/>
          <w:u w:val="single"/>
        </w:rPr>
        <w:t>估价对象</w:t>
      </w:r>
      <w:proofErr w:type="gramStart"/>
      <w:r>
        <w:rPr>
          <w:rFonts w:hint="eastAsia"/>
          <w:b w:val="0"/>
          <w:bCs w:val="0"/>
          <w:u w:val="single"/>
        </w:rPr>
        <w:t>一</w:t>
      </w:r>
      <w:proofErr w:type="gramEnd"/>
      <w:r>
        <w:rPr>
          <w:rFonts w:hint="eastAsia"/>
          <w:b w:val="0"/>
          <w:bCs w:val="0"/>
          <w:u w:val="single"/>
        </w:rPr>
        <w:t>：</w:t>
      </w:r>
      <w:r w:rsidR="00255E7C" w:rsidRPr="00255E7C">
        <w:rPr>
          <w:rFonts w:hint="eastAsia"/>
          <w:b w:val="0"/>
          <w:bCs w:val="0"/>
          <w:u w:val="single"/>
        </w:rPr>
        <w:t>江苏省南通市崇川区海亚路南、江景路</w:t>
      </w:r>
      <w:proofErr w:type="gramStart"/>
      <w:r w:rsidR="00255E7C" w:rsidRPr="00255E7C">
        <w:rPr>
          <w:rFonts w:hint="eastAsia"/>
          <w:b w:val="0"/>
          <w:bCs w:val="0"/>
          <w:u w:val="single"/>
        </w:rPr>
        <w:t>东侧(</w:t>
      </w:r>
      <w:proofErr w:type="gramEnd"/>
      <w:r w:rsidR="00255E7C" w:rsidRPr="00255E7C">
        <w:rPr>
          <w:rFonts w:hint="eastAsia"/>
          <w:b w:val="0"/>
          <w:bCs w:val="0"/>
          <w:u w:val="single"/>
        </w:rPr>
        <w:t>不动产单元号:320604003009GB00160W00000000)一宗城镇住宅用地出让国有建设用地</w:t>
      </w:r>
      <w:r w:rsidR="00255E7C">
        <w:rPr>
          <w:rFonts w:hint="eastAsia"/>
          <w:b w:val="0"/>
          <w:bCs w:val="0"/>
          <w:u w:val="single"/>
        </w:rPr>
        <w:t>；</w:t>
      </w:r>
    </w:p>
    <w:p w14:paraId="52ECA557" w14:textId="77777777" w:rsidR="009024E2" w:rsidRDefault="009024E2" w:rsidP="00255E7C">
      <w:pPr>
        <w:pStyle w:val="20"/>
        <w:spacing w:beforeLines="20" w:before="62" w:afterLines="20" w:after="62" w:line="360" w:lineRule="auto"/>
        <w:ind w:firstLineChars="200" w:firstLine="480"/>
        <w:rPr>
          <w:b w:val="0"/>
          <w:bCs w:val="0"/>
          <w:u w:val="single"/>
        </w:rPr>
      </w:pPr>
      <w:r>
        <w:rPr>
          <w:rFonts w:hint="eastAsia"/>
          <w:b w:val="0"/>
          <w:bCs w:val="0"/>
          <w:u w:val="single"/>
        </w:rPr>
        <w:t>估价对象二：</w:t>
      </w:r>
      <w:r w:rsidR="00255E7C" w:rsidRPr="00255E7C">
        <w:rPr>
          <w:rFonts w:hint="eastAsia"/>
          <w:b w:val="0"/>
          <w:bCs w:val="0"/>
          <w:u w:val="single"/>
        </w:rPr>
        <w:t>江苏省南通市崇川区海亚路南、江景路东侧“南通恒大云锦华庭”项目981套住宅用房及全部地下车库用房房地产</w:t>
      </w:r>
      <w:r w:rsidR="00255E7C">
        <w:rPr>
          <w:rFonts w:hint="eastAsia"/>
          <w:b w:val="0"/>
          <w:bCs w:val="0"/>
          <w:u w:val="single"/>
        </w:rPr>
        <w:t>；</w:t>
      </w:r>
    </w:p>
    <w:p w14:paraId="5B8FDE09" w14:textId="77777777" w:rsidR="009024E2" w:rsidRDefault="009024E2" w:rsidP="00255E7C">
      <w:pPr>
        <w:pStyle w:val="20"/>
        <w:spacing w:beforeLines="20" w:before="62" w:afterLines="20" w:after="62" w:line="360" w:lineRule="auto"/>
        <w:ind w:firstLineChars="200" w:firstLine="480"/>
        <w:rPr>
          <w:b w:val="0"/>
          <w:bCs w:val="0"/>
          <w:u w:val="single"/>
        </w:rPr>
      </w:pPr>
      <w:r>
        <w:rPr>
          <w:rFonts w:hint="eastAsia"/>
          <w:b w:val="0"/>
          <w:bCs w:val="0"/>
          <w:u w:val="single"/>
        </w:rPr>
        <w:t>估价对象三：</w:t>
      </w:r>
      <w:r w:rsidR="00255E7C" w:rsidRPr="00255E7C">
        <w:rPr>
          <w:rFonts w:hint="eastAsia"/>
          <w:b w:val="0"/>
          <w:bCs w:val="0"/>
          <w:u w:val="single"/>
        </w:rPr>
        <w:t>江苏省扬州市广陵区沙湾南路东侧、许庄路西侧（不动产单元号：321002006003GB00058W00000000）一宗城镇住宅用地出让国有建设用地使用</w:t>
      </w:r>
      <w:r w:rsidR="00255E7C" w:rsidRPr="00255E7C">
        <w:rPr>
          <w:rFonts w:hint="eastAsia"/>
          <w:b w:val="0"/>
          <w:bCs w:val="0"/>
          <w:u w:val="single"/>
        </w:rPr>
        <w:lastRenderedPageBreak/>
        <w:t>权</w:t>
      </w:r>
      <w:r w:rsidR="00255E7C">
        <w:rPr>
          <w:rFonts w:hint="eastAsia"/>
          <w:b w:val="0"/>
          <w:bCs w:val="0"/>
          <w:u w:val="single"/>
        </w:rPr>
        <w:t>；</w:t>
      </w:r>
    </w:p>
    <w:p w14:paraId="3945DA88" w14:textId="77777777" w:rsidR="000A1092" w:rsidRDefault="009024E2" w:rsidP="00255E7C">
      <w:pPr>
        <w:pStyle w:val="20"/>
        <w:spacing w:beforeLines="20" w:before="62" w:afterLines="20" w:after="62" w:line="360" w:lineRule="auto"/>
        <w:ind w:firstLineChars="200" w:firstLine="480"/>
        <w:rPr>
          <w:b w:val="0"/>
          <w:bCs w:val="0"/>
          <w:u w:val="single"/>
        </w:rPr>
      </w:pPr>
      <w:r>
        <w:rPr>
          <w:rFonts w:hint="eastAsia"/>
          <w:b w:val="0"/>
          <w:bCs w:val="0"/>
          <w:u w:val="single"/>
        </w:rPr>
        <w:t>估价对象四：</w:t>
      </w:r>
      <w:r w:rsidR="00255E7C" w:rsidRPr="00255E7C">
        <w:rPr>
          <w:rFonts w:hint="eastAsia"/>
          <w:b w:val="0"/>
          <w:bCs w:val="0"/>
          <w:u w:val="single"/>
        </w:rPr>
        <w:t>江苏省扬州市广陵区沙湾南路东侧、许庄路西侧“云锦华庭”项目5套住宅用房房地产</w:t>
      </w:r>
      <w:r>
        <w:rPr>
          <w:rFonts w:hint="eastAsia"/>
          <w:b w:val="0"/>
          <w:bCs w:val="0"/>
          <w:u w:val="single"/>
        </w:rPr>
        <w:t>。</w:t>
      </w:r>
      <w:r w:rsidR="00255E7C">
        <w:rPr>
          <w:rFonts w:hint="eastAsia"/>
          <w:b w:val="0"/>
          <w:bCs w:val="0"/>
          <w:u w:val="single"/>
        </w:rPr>
        <w:t xml:space="preserve"> </w:t>
      </w:r>
      <w:r w:rsidR="000A1092" w:rsidRPr="007A2139">
        <w:rPr>
          <w:b w:val="0"/>
          <w:bCs w:val="0"/>
          <w:u w:val="single"/>
        </w:rPr>
        <w:t xml:space="preserve"> </w:t>
      </w:r>
    </w:p>
    <w:p w14:paraId="47DD7663" w14:textId="77777777" w:rsidR="000A1092" w:rsidRDefault="000A1092" w:rsidP="00255E7C">
      <w:pPr>
        <w:spacing w:beforeLines="20" w:before="62" w:afterLines="20" w:after="62" w:line="360" w:lineRule="auto"/>
        <w:ind w:firstLineChars="200" w:firstLine="482"/>
        <w:rPr>
          <w:rFonts w:ascii="宋体" w:hAnsi="宋体" w:cs="宋体"/>
          <w:b/>
          <w:bCs/>
          <w:sz w:val="24"/>
          <w:szCs w:val="24"/>
        </w:rPr>
      </w:pPr>
      <w:r w:rsidRPr="007A2139">
        <w:rPr>
          <w:rFonts w:ascii="宋体" w:hAnsi="宋体" w:cs="宋体" w:hint="eastAsia"/>
          <w:b/>
          <w:bCs/>
          <w:sz w:val="24"/>
          <w:szCs w:val="24"/>
        </w:rPr>
        <w:t>四、价值时点：</w:t>
      </w:r>
      <w:r w:rsidR="009024E2">
        <w:rPr>
          <w:rFonts w:ascii="宋体" w:hAnsi="宋体" w:cs="宋体" w:hint="eastAsia"/>
          <w:b/>
          <w:bCs/>
          <w:sz w:val="24"/>
          <w:szCs w:val="24"/>
        </w:rPr>
        <w:t>估价对象一为</w:t>
      </w:r>
      <w:r w:rsidR="00255E7C" w:rsidRPr="00255E7C">
        <w:rPr>
          <w:rFonts w:ascii="宋体" w:hAnsi="宋体" w:cs="宋体" w:hint="eastAsia"/>
          <w:b/>
          <w:bCs/>
          <w:sz w:val="24"/>
          <w:szCs w:val="24"/>
          <w:u w:val="single"/>
        </w:rPr>
        <w:t>2020</w:t>
      </w:r>
      <w:r w:rsidR="00255E7C" w:rsidRPr="00255E7C">
        <w:rPr>
          <w:rFonts w:ascii="宋体" w:hAnsi="宋体" w:cs="宋体" w:hint="eastAsia"/>
          <w:b/>
          <w:bCs/>
          <w:sz w:val="24"/>
          <w:szCs w:val="24"/>
        </w:rPr>
        <w:t>年</w:t>
      </w:r>
      <w:r w:rsidR="00255E7C" w:rsidRPr="00255E7C">
        <w:rPr>
          <w:rFonts w:ascii="宋体" w:hAnsi="宋体" w:cs="宋体" w:hint="eastAsia"/>
          <w:b/>
          <w:bCs/>
          <w:sz w:val="24"/>
          <w:szCs w:val="24"/>
          <w:u w:val="single"/>
        </w:rPr>
        <w:t>7</w:t>
      </w:r>
      <w:r w:rsidR="00255E7C" w:rsidRPr="00255E7C">
        <w:rPr>
          <w:rFonts w:ascii="宋体" w:hAnsi="宋体" w:cs="宋体" w:hint="eastAsia"/>
          <w:b/>
          <w:bCs/>
          <w:sz w:val="24"/>
          <w:szCs w:val="24"/>
        </w:rPr>
        <w:t>月</w:t>
      </w:r>
      <w:r w:rsidR="00255E7C" w:rsidRPr="00255E7C">
        <w:rPr>
          <w:rFonts w:ascii="宋体" w:hAnsi="宋体" w:cs="宋体" w:hint="eastAsia"/>
          <w:b/>
          <w:bCs/>
          <w:sz w:val="24"/>
          <w:szCs w:val="24"/>
          <w:u w:val="single"/>
        </w:rPr>
        <w:t>16</w:t>
      </w:r>
      <w:r w:rsidR="00255E7C" w:rsidRPr="00255E7C">
        <w:rPr>
          <w:rFonts w:ascii="宋体" w:hAnsi="宋体" w:cs="宋体" w:hint="eastAsia"/>
          <w:b/>
          <w:bCs/>
          <w:sz w:val="24"/>
          <w:szCs w:val="24"/>
        </w:rPr>
        <w:t>日</w:t>
      </w:r>
      <w:r w:rsidR="00255E7C">
        <w:rPr>
          <w:rFonts w:ascii="宋体" w:hAnsi="宋体" w:cs="宋体" w:hint="eastAsia"/>
          <w:b/>
          <w:bCs/>
          <w:sz w:val="24"/>
          <w:szCs w:val="24"/>
        </w:rPr>
        <w:t>；</w:t>
      </w:r>
      <w:r w:rsidR="009024E2">
        <w:rPr>
          <w:rFonts w:ascii="宋体" w:hAnsi="宋体" w:cs="宋体" w:hint="eastAsia"/>
          <w:b/>
          <w:bCs/>
          <w:sz w:val="24"/>
          <w:szCs w:val="24"/>
        </w:rPr>
        <w:t>估价对象二为</w:t>
      </w:r>
      <w:r w:rsidR="00255E7C" w:rsidRPr="00255E7C">
        <w:rPr>
          <w:rFonts w:ascii="宋体" w:hAnsi="宋体" w:cs="宋体" w:hint="eastAsia"/>
          <w:b/>
          <w:bCs/>
          <w:sz w:val="24"/>
          <w:szCs w:val="24"/>
          <w:u w:val="single"/>
        </w:rPr>
        <w:t>2021</w:t>
      </w:r>
      <w:r w:rsidR="00255E7C" w:rsidRPr="00255E7C">
        <w:rPr>
          <w:rFonts w:ascii="宋体" w:hAnsi="宋体" w:cs="宋体" w:hint="eastAsia"/>
          <w:b/>
          <w:bCs/>
          <w:sz w:val="24"/>
          <w:szCs w:val="24"/>
        </w:rPr>
        <w:t>年</w:t>
      </w:r>
      <w:r w:rsidR="00255E7C" w:rsidRPr="00255E7C">
        <w:rPr>
          <w:rFonts w:ascii="宋体" w:hAnsi="宋体" w:cs="宋体" w:hint="eastAsia"/>
          <w:b/>
          <w:bCs/>
          <w:sz w:val="24"/>
          <w:szCs w:val="24"/>
          <w:u w:val="single"/>
        </w:rPr>
        <w:t>11</w:t>
      </w:r>
      <w:r w:rsidR="00255E7C" w:rsidRPr="00255E7C">
        <w:rPr>
          <w:rFonts w:ascii="宋体" w:hAnsi="宋体" w:cs="宋体" w:hint="eastAsia"/>
          <w:b/>
          <w:bCs/>
          <w:sz w:val="24"/>
          <w:szCs w:val="24"/>
        </w:rPr>
        <w:t>月</w:t>
      </w:r>
      <w:r w:rsidR="00255E7C" w:rsidRPr="00255E7C">
        <w:rPr>
          <w:rFonts w:ascii="宋体" w:hAnsi="宋体" w:cs="宋体" w:hint="eastAsia"/>
          <w:b/>
          <w:bCs/>
          <w:sz w:val="24"/>
          <w:szCs w:val="24"/>
          <w:u w:val="single"/>
        </w:rPr>
        <w:t>24</w:t>
      </w:r>
      <w:r w:rsidR="00255E7C" w:rsidRPr="00255E7C">
        <w:rPr>
          <w:rFonts w:ascii="宋体" w:hAnsi="宋体" w:cs="宋体" w:hint="eastAsia"/>
          <w:b/>
          <w:bCs/>
          <w:sz w:val="24"/>
          <w:szCs w:val="24"/>
        </w:rPr>
        <w:t>日；</w:t>
      </w:r>
      <w:r w:rsidR="009024E2">
        <w:rPr>
          <w:rFonts w:ascii="宋体" w:hAnsi="宋体" w:cs="宋体" w:hint="eastAsia"/>
          <w:b/>
          <w:bCs/>
          <w:sz w:val="24"/>
          <w:szCs w:val="24"/>
        </w:rPr>
        <w:t>估价对象三为</w:t>
      </w:r>
      <w:r w:rsidR="00255E7C" w:rsidRPr="00255E7C">
        <w:rPr>
          <w:rFonts w:ascii="宋体" w:hAnsi="宋体" w:cs="宋体" w:hint="eastAsia"/>
          <w:b/>
          <w:bCs/>
          <w:sz w:val="24"/>
          <w:szCs w:val="24"/>
          <w:u w:val="single"/>
        </w:rPr>
        <w:t>2020</w:t>
      </w:r>
      <w:r w:rsidR="00255E7C" w:rsidRPr="00255E7C">
        <w:rPr>
          <w:rFonts w:ascii="宋体" w:hAnsi="宋体" w:cs="宋体" w:hint="eastAsia"/>
          <w:b/>
          <w:bCs/>
          <w:sz w:val="24"/>
          <w:szCs w:val="24"/>
        </w:rPr>
        <w:t>年</w:t>
      </w:r>
      <w:r w:rsidR="00255E7C" w:rsidRPr="00255E7C">
        <w:rPr>
          <w:rFonts w:ascii="宋体" w:hAnsi="宋体" w:cs="宋体" w:hint="eastAsia"/>
          <w:b/>
          <w:bCs/>
          <w:sz w:val="24"/>
          <w:szCs w:val="24"/>
          <w:u w:val="single"/>
        </w:rPr>
        <w:t>6</w:t>
      </w:r>
      <w:r w:rsidR="00255E7C" w:rsidRPr="00255E7C">
        <w:rPr>
          <w:rFonts w:ascii="宋体" w:hAnsi="宋体" w:cs="宋体" w:hint="eastAsia"/>
          <w:b/>
          <w:bCs/>
          <w:sz w:val="24"/>
          <w:szCs w:val="24"/>
        </w:rPr>
        <w:t>月</w:t>
      </w:r>
      <w:r w:rsidR="00255E7C" w:rsidRPr="00255E7C">
        <w:rPr>
          <w:rFonts w:ascii="宋体" w:hAnsi="宋体" w:cs="宋体" w:hint="eastAsia"/>
          <w:b/>
          <w:bCs/>
          <w:sz w:val="24"/>
          <w:szCs w:val="24"/>
          <w:u w:val="single"/>
        </w:rPr>
        <w:t>14</w:t>
      </w:r>
      <w:r w:rsidR="00255E7C" w:rsidRPr="00255E7C">
        <w:rPr>
          <w:rFonts w:ascii="宋体" w:hAnsi="宋体" w:cs="宋体" w:hint="eastAsia"/>
          <w:b/>
          <w:bCs/>
          <w:sz w:val="24"/>
          <w:szCs w:val="24"/>
        </w:rPr>
        <w:t>日</w:t>
      </w:r>
      <w:r w:rsidR="00255E7C">
        <w:rPr>
          <w:rFonts w:ascii="宋体" w:hAnsi="宋体" w:cs="宋体" w:hint="eastAsia"/>
          <w:b/>
          <w:bCs/>
          <w:sz w:val="24"/>
          <w:szCs w:val="24"/>
        </w:rPr>
        <w:t>；</w:t>
      </w:r>
      <w:r w:rsidR="009024E2">
        <w:rPr>
          <w:rFonts w:ascii="宋体" w:hAnsi="宋体" w:cs="宋体" w:hint="eastAsia"/>
          <w:b/>
          <w:bCs/>
          <w:sz w:val="24"/>
          <w:szCs w:val="24"/>
        </w:rPr>
        <w:t>估价对象四为</w:t>
      </w:r>
      <w:r w:rsidR="00255E7C" w:rsidRPr="00255E7C">
        <w:rPr>
          <w:rFonts w:ascii="宋体" w:hAnsi="宋体" w:cs="宋体" w:hint="eastAsia"/>
          <w:b/>
          <w:bCs/>
          <w:sz w:val="24"/>
          <w:szCs w:val="24"/>
          <w:u w:val="single"/>
        </w:rPr>
        <w:t>2021</w:t>
      </w:r>
      <w:r w:rsidR="00255E7C" w:rsidRPr="00255E7C">
        <w:rPr>
          <w:rFonts w:ascii="宋体" w:hAnsi="宋体" w:cs="宋体" w:hint="eastAsia"/>
          <w:b/>
          <w:bCs/>
          <w:sz w:val="24"/>
          <w:szCs w:val="24"/>
        </w:rPr>
        <w:t>年</w:t>
      </w:r>
      <w:r w:rsidR="00255E7C" w:rsidRPr="00255E7C">
        <w:rPr>
          <w:rFonts w:ascii="宋体" w:hAnsi="宋体" w:cs="宋体" w:hint="eastAsia"/>
          <w:b/>
          <w:bCs/>
          <w:sz w:val="24"/>
          <w:szCs w:val="24"/>
          <w:u w:val="single"/>
        </w:rPr>
        <w:t>11</w:t>
      </w:r>
      <w:r w:rsidR="00255E7C" w:rsidRPr="00255E7C">
        <w:rPr>
          <w:rFonts w:ascii="宋体" w:hAnsi="宋体" w:cs="宋体" w:hint="eastAsia"/>
          <w:b/>
          <w:bCs/>
          <w:sz w:val="24"/>
          <w:szCs w:val="24"/>
        </w:rPr>
        <w:t>月</w:t>
      </w:r>
      <w:r w:rsidR="00255E7C" w:rsidRPr="00255E7C">
        <w:rPr>
          <w:rFonts w:ascii="宋体" w:hAnsi="宋体" w:cs="宋体" w:hint="eastAsia"/>
          <w:b/>
          <w:bCs/>
          <w:sz w:val="24"/>
          <w:szCs w:val="24"/>
          <w:u w:val="single"/>
        </w:rPr>
        <w:t>24</w:t>
      </w:r>
      <w:r w:rsidR="00255E7C" w:rsidRPr="00255E7C">
        <w:rPr>
          <w:rFonts w:ascii="宋体" w:hAnsi="宋体" w:cs="宋体" w:hint="eastAsia"/>
          <w:b/>
          <w:bCs/>
          <w:sz w:val="24"/>
          <w:szCs w:val="24"/>
        </w:rPr>
        <w:t>日</w:t>
      </w:r>
    </w:p>
    <w:p w14:paraId="16138BC9" w14:textId="77777777" w:rsidR="00702499" w:rsidRDefault="00702499" w:rsidP="00255E7C">
      <w:pPr>
        <w:spacing w:beforeLines="20" w:before="62" w:afterLines="20" w:after="62" w:line="360" w:lineRule="auto"/>
        <w:ind w:firstLineChars="200" w:firstLine="482"/>
        <w:rPr>
          <w:rFonts w:ascii="宋体" w:hAnsi="宋体" w:cs="宋体"/>
          <w:b/>
          <w:bCs/>
          <w:sz w:val="24"/>
          <w:szCs w:val="24"/>
        </w:rPr>
      </w:pPr>
    </w:p>
    <w:p w14:paraId="06E64D01" w14:textId="77777777" w:rsidR="000A1092" w:rsidRDefault="000A1092" w:rsidP="00255E7C">
      <w:pPr>
        <w:spacing w:beforeLines="20" w:before="62" w:afterLines="20" w:after="62" w:line="360" w:lineRule="auto"/>
        <w:ind w:firstLineChars="200" w:firstLine="482"/>
        <w:rPr>
          <w:rFonts w:ascii="宋体" w:hAnsi="宋体" w:cs="宋体"/>
          <w:b/>
          <w:bCs/>
          <w:sz w:val="24"/>
          <w:szCs w:val="24"/>
          <w:u w:val="single"/>
        </w:rPr>
      </w:pPr>
      <w:r w:rsidRPr="007A2139">
        <w:rPr>
          <w:rFonts w:ascii="宋体" w:hAnsi="宋体" w:cs="宋体" w:hint="eastAsia"/>
          <w:b/>
          <w:bCs/>
          <w:sz w:val="24"/>
          <w:szCs w:val="24"/>
        </w:rPr>
        <w:t>五、价值类型：</w:t>
      </w:r>
      <w:r w:rsidR="00255E7C">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00255E7C">
        <w:rPr>
          <w:rFonts w:ascii="宋体" w:hAnsi="宋体" w:cs="宋体" w:hint="eastAsia"/>
          <w:b/>
          <w:bCs/>
          <w:sz w:val="24"/>
          <w:szCs w:val="24"/>
          <w:u w:val="single"/>
        </w:rPr>
        <w:t xml:space="preserve"> </w:t>
      </w:r>
    </w:p>
    <w:p w14:paraId="4C24CE91" w14:textId="77777777" w:rsidR="00702499" w:rsidRDefault="00702499" w:rsidP="00255E7C">
      <w:pPr>
        <w:spacing w:beforeLines="20" w:before="62" w:afterLines="20" w:after="62" w:line="360" w:lineRule="auto"/>
        <w:ind w:firstLineChars="200" w:firstLine="482"/>
        <w:rPr>
          <w:rFonts w:ascii="宋体" w:hAnsi="宋体" w:cs="宋体"/>
          <w:b/>
          <w:bCs/>
          <w:sz w:val="24"/>
          <w:szCs w:val="24"/>
          <w:u w:val="single"/>
        </w:rPr>
      </w:pPr>
    </w:p>
    <w:p w14:paraId="3B157B26" w14:textId="77777777" w:rsidR="000A1092" w:rsidRPr="007A2139" w:rsidRDefault="000A1092" w:rsidP="00255E7C">
      <w:pPr>
        <w:spacing w:beforeLines="20" w:before="62" w:afterLines="20" w:after="62" w:line="360" w:lineRule="auto"/>
        <w:ind w:firstLineChars="200" w:firstLine="482"/>
        <w:rPr>
          <w:rFonts w:ascii="宋体"/>
          <w:sz w:val="24"/>
          <w:szCs w:val="24"/>
        </w:rPr>
      </w:pPr>
      <w:r w:rsidRPr="007A2139">
        <w:rPr>
          <w:rFonts w:ascii="宋体" w:hAnsi="宋体" w:cs="宋体" w:hint="eastAsia"/>
          <w:b/>
          <w:bCs/>
          <w:sz w:val="24"/>
          <w:szCs w:val="24"/>
        </w:rPr>
        <w:t>六、评估业务完成期限</w:t>
      </w:r>
    </w:p>
    <w:p w14:paraId="42223EEA" w14:textId="2E842852" w:rsidR="000A1092" w:rsidRDefault="000A1092" w:rsidP="00255E7C">
      <w:pPr>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7037D8">
        <w:rPr>
          <w:rFonts w:ascii="宋体" w:hAnsi="宋体" w:cs="宋体"/>
          <w:sz w:val="24"/>
          <w:szCs w:val="24"/>
          <w:u w:val="single"/>
        </w:rPr>
        <w:t>2022</w:t>
      </w:r>
      <w:r w:rsidRPr="007A2139">
        <w:rPr>
          <w:rFonts w:ascii="宋体" w:hAnsi="宋体" w:cs="宋体" w:hint="eastAsia"/>
          <w:sz w:val="24"/>
          <w:szCs w:val="24"/>
        </w:rPr>
        <w:t>年</w:t>
      </w:r>
      <w:r w:rsidR="007037D8">
        <w:rPr>
          <w:rFonts w:ascii="宋体" w:hAnsi="宋体" w:cs="宋体"/>
          <w:sz w:val="24"/>
          <w:szCs w:val="24"/>
          <w:u w:val="single"/>
        </w:rPr>
        <w:t>4</w:t>
      </w:r>
      <w:r w:rsidRPr="007A2139">
        <w:rPr>
          <w:rFonts w:ascii="宋体" w:hAnsi="宋体" w:cs="宋体" w:hint="eastAsia"/>
          <w:sz w:val="24"/>
          <w:szCs w:val="24"/>
        </w:rPr>
        <w:t>月</w:t>
      </w:r>
      <w:r w:rsidR="007037D8">
        <w:rPr>
          <w:rFonts w:ascii="宋体" w:hAnsi="宋体" w:cs="宋体"/>
          <w:sz w:val="24"/>
          <w:szCs w:val="24"/>
          <w:u w:val="single"/>
        </w:rPr>
        <w:t>15</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14:paraId="36D4763E" w14:textId="77777777" w:rsidR="00702499" w:rsidRPr="007A2139" w:rsidRDefault="00702499" w:rsidP="00255E7C">
      <w:pPr>
        <w:spacing w:beforeLines="20" w:before="62" w:afterLines="20" w:after="62" w:line="360" w:lineRule="auto"/>
        <w:ind w:firstLineChars="200" w:firstLine="480"/>
        <w:rPr>
          <w:rFonts w:ascii="宋体"/>
          <w:sz w:val="24"/>
          <w:szCs w:val="24"/>
        </w:rPr>
      </w:pPr>
    </w:p>
    <w:p w14:paraId="0FC8FD32" w14:textId="77777777" w:rsidR="000A1092" w:rsidRPr="007A2139" w:rsidRDefault="000A1092" w:rsidP="00255E7C">
      <w:pPr>
        <w:tabs>
          <w:tab w:val="left" w:pos="720"/>
        </w:tabs>
        <w:spacing w:beforeLines="20" w:before="62" w:afterLines="20" w:after="62" w:line="360" w:lineRule="auto"/>
        <w:ind w:firstLineChars="200" w:firstLine="482"/>
        <w:rPr>
          <w:rFonts w:ascii="宋体"/>
          <w:b/>
          <w:bCs/>
          <w:sz w:val="24"/>
          <w:szCs w:val="24"/>
        </w:rPr>
      </w:pPr>
      <w:r w:rsidRPr="007A2139">
        <w:rPr>
          <w:rFonts w:ascii="宋体" w:hAnsi="宋体" w:cs="宋体" w:hint="eastAsia"/>
          <w:b/>
          <w:bCs/>
          <w:sz w:val="24"/>
          <w:szCs w:val="24"/>
        </w:rPr>
        <w:t>七、评估服务费及支付方式</w:t>
      </w:r>
    </w:p>
    <w:p w14:paraId="2CA62462" w14:textId="77777777" w:rsidR="000A1092" w:rsidRPr="00FE49CB" w:rsidRDefault="000A1092" w:rsidP="00255E7C">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255E7C">
        <w:rPr>
          <w:rFonts w:ascii="宋体" w:hAnsi="宋体" w:cs="宋体" w:hint="eastAsia"/>
          <w:sz w:val="24"/>
          <w:szCs w:val="24"/>
          <w:u w:val="single"/>
        </w:rPr>
        <w:t>10</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255E7C">
        <w:rPr>
          <w:rFonts w:ascii="宋体" w:hAnsi="宋体" w:cs="宋体" w:hint="eastAsia"/>
          <w:sz w:val="24"/>
          <w:szCs w:val="24"/>
        </w:rPr>
        <w:t>（币种：人民币）</w:t>
      </w:r>
      <w:r w:rsidRPr="007A2139">
        <w:rPr>
          <w:rFonts w:ascii="宋体" w:hAnsi="宋体" w:cs="宋体" w:hint="eastAsia"/>
          <w:sz w:val="24"/>
          <w:szCs w:val="24"/>
        </w:rPr>
        <w:t>。差旅费用（包括乙方人员往来估价对象不动产所在地），由</w:t>
      </w:r>
      <w:r w:rsidRPr="007A2139">
        <w:rPr>
          <w:rFonts w:ascii="宋体" w:hAnsi="宋体" w:cs="宋体"/>
          <w:sz w:val="24"/>
          <w:szCs w:val="24"/>
          <w:u w:val="single"/>
        </w:rPr>
        <w:t xml:space="preserve">  </w:t>
      </w:r>
      <w:r w:rsidR="00255E7C">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255E7C">
        <w:rPr>
          <w:rFonts w:ascii="宋体" w:hAnsi="宋体" w:cs="宋体" w:hint="eastAsia"/>
          <w:sz w:val="24"/>
          <w:szCs w:val="24"/>
          <w:u w:val="single"/>
        </w:rPr>
        <w:t>/</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14:paraId="7CCE866F" w14:textId="1E28ACA3" w:rsidR="000A1092" w:rsidRPr="007A2139" w:rsidRDefault="000A1092" w:rsidP="00255E7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255E7C">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255E7C" w:rsidRPr="00255E7C">
        <w:rPr>
          <w:rFonts w:ascii="宋体" w:hAnsi="宋体" w:cs="宋体" w:hint="eastAsia"/>
          <w:sz w:val="24"/>
          <w:szCs w:val="24"/>
          <w:u w:val="single"/>
        </w:rPr>
        <w:t xml:space="preserve"> </w:t>
      </w:r>
      <w:r w:rsidRPr="00255E7C">
        <w:rPr>
          <w:rFonts w:ascii="宋体" w:hAnsi="宋体" w:cs="宋体"/>
          <w:sz w:val="24"/>
          <w:szCs w:val="24"/>
          <w:u w:val="single"/>
        </w:rPr>
        <w:t xml:space="preserve"> </w:t>
      </w:r>
      <w:r w:rsidR="00255E7C" w:rsidRPr="00255E7C">
        <w:rPr>
          <w:rFonts w:ascii="宋体" w:hAnsi="宋体" w:cs="宋体" w:hint="eastAsia"/>
          <w:sz w:val="24"/>
          <w:szCs w:val="24"/>
          <w:u w:val="single"/>
        </w:rPr>
        <w:t>/</w:t>
      </w:r>
      <w:r w:rsidRPr="00255E7C">
        <w:rPr>
          <w:rFonts w:ascii="宋体" w:hAnsi="宋体" w:cs="宋体"/>
          <w:sz w:val="24"/>
          <w:szCs w:val="24"/>
          <w:u w:val="single"/>
        </w:rPr>
        <w:t xml:space="preserve"> </w:t>
      </w:r>
      <w:r w:rsidR="00255E7C">
        <w:rPr>
          <w:rFonts w:ascii="宋体" w:hAnsi="宋体" w:cs="宋体" w:hint="eastAsia"/>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7037D8">
        <w:rPr>
          <w:rFonts w:ascii="宋体" w:hAnsi="宋体" w:cs="宋体" w:hint="eastAsia"/>
          <w:sz w:val="24"/>
          <w:szCs w:val="24"/>
        </w:rPr>
        <w:t>十五</w:t>
      </w:r>
      <w:r w:rsidR="00463A0A" w:rsidRPr="00031004">
        <w:rPr>
          <w:rFonts w:ascii="宋体" w:hAnsi="宋体" w:cs="宋体" w:hint="eastAsia"/>
          <w:sz w:val="24"/>
          <w:szCs w:val="24"/>
        </w:rPr>
        <w:t>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255E7C">
        <w:rPr>
          <w:rFonts w:ascii="宋体" w:hAnsi="宋体" w:cs="宋体" w:hint="eastAsia"/>
          <w:sz w:val="24"/>
          <w:szCs w:val="24"/>
          <w:u w:val="single"/>
        </w:rPr>
        <w:t>10</w:t>
      </w:r>
      <w:r w:rsidR="00255E7C" w:rsidRPr="007A2139">
        <w:rPr>
          <w:rFonts w:ascii="宋体" w:hAnsi="宋体" w:cs="宋体" w:hint="eastAsia"/>
          <w:sz w:val="24"/>
          <w:szCs w:val="24"/>
        </w:rPr>
        <w:t>万元</w:t>
      </w:r>
      <w:r w:rsidR="00255E7C">
        <w:rPr>
          <w:rFonts w:ascii="宋体" w:hAnsi="宋体" w:cs="宋体" w:hint="eastAsia"/>
          <w:sz w:val="24"/>
          <w:szCs w:val="24"/>
        </w:rPr>
        <w:t>（币种：人民币）</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14:paraId="1A08516E" w14:textId="77777777" w:rsidR="000A1092" w:rsidRPr="007A2139" w:rsidRDefault="00C30D76" w:rsidP="00255E7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14:paraId="4C289B3D" w14:textId="77777777" w:rsidR="000A1092" w:rsidRDefault="000A1092" w:rsidP="00255E7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14:paraId="4CD8486E" w14:textId="77777777" w:rsidR="00781AB2" w:rsidRPr="007A2139" w:rsidRDefault="00781AB2" w:rsidP="00255E7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lastRenderedPageBreak/>
        <w:t>纳税人识别号：91110106722616974K</w:t>
      </w:r>
    </w:p>
    <w:p w14:paraId="205F7290" w14:textId="77777777" w:rsidR="000A1092" w:rsidRPr="007A2139" w:rsidRDefault="000A1092" w:rsidP="00255E7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14:paraId="08BAC68C" w14:textId="77777777" w:rsidR="000A1092" w:rsidRPr="007A2139" w:rsidRDefault="000A1092" w:rsidP="00255E7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14:paraId="005FA03C" w14:textId="77777777" w:rsidR="000A1092" w:rsidRDefault="000A1092" w:rsidP="00255E7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14:paraId="6F92DA30" w14:textId="77777777" w:rsidR="00781AB2" w:rsidRDefault="00781AB2" w:rsidP="00255E7C">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14:paraId="6FC94CB6" w14:textId="77777777" w:rsidR="00781AB2" w:rsidRDefault="00781AB2" w:rsidP="00255E7C">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电    话：82253558</w:t>
      </w:r>
    </w:p>
    <w:p w14:paraId="1890D24A" w14:textId="77777777" w:rsidR="00702499" w:rsidRPr="003F2A53" w:rsidRDefault="00702499" w:rsidP="00255E7C">
      <w:pPr>
        <w:tabs>
          <w:tab w:val="left" w:pos="720"/>
        </w:tabs>
        <w:spacing w:beforeLines="20" w:before="62" w:afterLines="20" w:after="62" w:line="360" w:lineRule="auto"/>
        <w:ind w:firstLineChars="200" w:firstLine="480"/>
        <w:rPr>
          <w:rFonts w:ascii="宋体"/>
          <w:sz w:val="24"/>
          <w:szCs w:val="24"/>
        </w:rPr>
      </w:pPr>
    </w:p>
    <w:p w14:paraId="06E01137" w14:textId="77777777" w:rsidR="000A1092" w:rsidRPr="007A2139" w:rsidRDefault="000A1092" w:rsidP="00255E7C">
      <w:pPr>
        <w:tabs>
          <w:tab w:val="left" w:pos="720"/>
        </w:tabs>
        <w:spacing w:beforeLines="20" w:before="62" w:afterLines="20" w:after="62" w:line="360" w:lineRule="auto"/>
        <w:ind w:firstLineChars="200" w:firstLine="482"/>
        <w:rPr>
          <w:rFonts w:ascii="宋体"/>
          <w:b/>
          <w:bCs/>
          <w:sz w:val="24"/>
          <w:szCs w:val="24"/>
        </w:rPr>
      </w:pPr>
      <w:r w:rsidRPr="007A2139">
        <w:rPr>
          <w:rFonts w:ascii="宋体" w:hAnsi="宋体" w:cs="宋体" w:hint="eastAsia"/>
          <w:b/>
          <w:bCs/>
          <w:sz w:val="24"/>
          <w:szCs w:val="24"/>
        </w:rPr>
        <w:t>八、双方的权利与义务</w:t>
      </w:r>
    </w:p>
    <w:p w14:paraId="5D012486" w14:textId="77777777" w:rsidR="000A1092" w:rsidRPr="007A2139" w:rsidRDefault="000A1092" w:rsidP="00255E7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14:paraId="0FE315B4" w14:textId="77777777" w:rsidR="000A1092" w:rsidRPr="007A2139" w:rsidRDefault="000A1092" w:rsidP="00255E7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15C458E2" w14:textId="77777777" w:rsidR="000A1092" w:rsidRPr="007A2139" w:rsidRDefault="000A1092" w:rsidP="00255E7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28929C50" w14:textId="77777777" w:rsidR="000A1092" w:rsidRPr="007A2139" w:rsidRDefault="000A1092" w:rsidP="00255E7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14:paraId="1B83641C" w14:textId="77777777" w:rsidR="000A1092" w:rsidRDefault="000A1092" w:rsidP="00255E7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1AA43EBF" w14:textId="77777777" w:rsidR="004E5FFC" w:rsidRPr="007A2139" w:rsidRDefault="004E5FFC" w:rsidP="00255E7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14:paraId="2A07DE2F" w14:textId="77777777" w:rsidR="000A1092" w:rsidRPr="007A2139" w:rsidRDefault="000A1092" w:rsidP="00255E7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14:paraId="0AE37EC7" w14:textId="77777777" w:rsidR="000A1092" w:rsidRPr="007A2139" w:rsidRDefault="000A1092" w:rsidP="00255E7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548359A1" w14:textId="77777777" w:rsidR="000A1092" w:rsidRPr="007A2139" w:rsidRDefault="000A1092" w:rsidP="00255E7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14:paraId="4E125E50" w14:textId="77777777" w:rsidR="000A1092" w:rsidRPr="007A2139" w:rsidRDefault="000A1092" w:rsidP="00255E7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14:paraId="31B90153" w14:textId="77777777" w:rsidR="000A1092" w:rsidRDefault="000A1092" w:rsidP="00255E7C">
      <w:pPr>
        <w:tabs>
          <w:tab w:val="left" w:pos="720"/>
        </w:tabs>
        <w:spacing w:beforeLines="20" w:before="62" w:afterLines="20" w:after="62" w:line="360" w:lineRule="auto"/>
        <w:ind w:firstLineChars="200" w:firstLine="480"/>
        <w:outlineLvl w:val="0"/>
        <w:rPr>
          <w:rFonts w:ascii="宋体" w:hAnsi="宋体" w:cs="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lastRenderedPageBreak/>
        <w:t>的复估或</w:t>
      </w:r>
      <w:proofErr w:type="gramEnd"/>
      <w:r w:rsidRPr="00031004">
        <w:rPr>
          <w:rFonts w:ascii="宋体" w:hAnsi="宋体" w:cs="宋体" w:hint="eastAsia"/>
          <w:sz w:val="24"/>
          <w:szCs w:val="24"/>
        </w:rPr>
        <w:t>重估报告书，交付甲方。</w:t>
      </w:r>
    </w:p>
    <w:p w14:paraId="217493F6" w14:textId="77777777" w:rsidR="00702499" w:rsidRDefault="00702499" w:rsidP="00255E7C">
      <w:pPr>
        <w:tabs>
          <w:tab w:val="left" w:pos="720"/>
        </w:tabs>
        <w:spacing w:beforeLines="20" w:before="62" w:afterLines="20" w:after="62" w:line="360" w:lineRule="auto"/>
        <w:ind w:firstLineChars="200" w:firstLine="480"/>
        <w:outlineLvl w:val="0"/>
        <w:rPr>
          <w:rFonts w:ascii="宋体" w:hAnsi="宋体" w:cs="宋体"/>
          <w:sz w:val="24"/>
          <w:szCs w:val="24"/>
        </w:rPr>
      </w:pPr>
    </w:p>
    <w:p w14:paraId="105D10CC" w14:textId="77777777" w:rsidR="000A1092" w:rsidRPr="007A2139" w:rsidRDefault="000A1092" w:rsidP="00255E7C">
      <w:pPr>
        <w:tabs>
          <w:tab w:val="left" w:pos="720"/>
        </w:tabs>
        <w:spacing w:beforeLines="20" w:before="62" w:afterLines="20" w:after="62" w:line="360" w:lineRule="auto"/>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14:paraId="5D5A2013" w14:textId="77777777" w:rsidR="000A1092" w:rsidRPr="007A2139" w:rsidRDefault="002C32D3" w:rsidP="00255E7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14:paraId="658D5B0E" w14:textId="77777777" w:rsidR="000A1092" w:rsidRPr="007A2139" w:rsidRDefault="000A1092" w:rsidP="00255E7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43450FD1" w14:textId="77777777" w:rsidR="00702499" w:rsidRDefault="00702499" w:rsidP="00255E7C">
      <w:pPr>
        <w:tabs>
          <w:tab w:val="left" w:pos="720"/>
        </w:tabs>
        <w:spacing w:beforeLines="20" w:before="62" w:afterLines="20" w:after="62" w:line="360" w:lineRule="auto"/>
        <w:ind w:firstLineChars="200" w:firstLine="480"/>
        <w:rPr>
          <w:rFonts w:ascii="宋体" w:hAnsi="宋体" w:cs="宋体"/>
          <w:sz w:val="24"/>
          <w:szCs w:val="24"/>
        </w:rPr>
      </w:pPr>
    </w:p>
    <w:p w14:paraId="4B7CAFC6" w14:textId="77777777" w:rsidR="000A1092" w:rsidRPr="007A2139" w:rsidRDefault="000A1092" w:rsidP="00255E7C">
      <w:pPr>
        <w:tabs>
          <w:tab w:val="left" w:pos="720"/>
        </w:tabs>
        <w:spacing w:beforeLines="20" w:before="62" w:afterLines="20" w:after="62" w:line="360" w:lineRule="auto"/>
        <w:ind w:firstLineChars="200" w:firstLine="482"/>
        <w:rPr>
          <w:rFonts w:ascii="宋体"/>
          <w:b/>
          <w:bCs/>
          <w:sz w:val="24"/>
          <w:szCs w:val="24"/>
        </w:rPr>
      </w:pPr>
      <w:r w:rsidRPr="007A2139">
        <w:rPr>
          <w:rFonts w:ascii="宋体" w:hAnsi="宋体" w:cs="宋体" w:hint="eastAsia"/>
          <w:b/>
          <w:bCs/>
          <w:sz w:val="24"/>
          <w:szCs w:val="24"/>
        </w:rPr>
        <w:t>十、违约责任</w:t>
      </w:r>
    </w:p>
    <w:p w14:paraId="09701986" w14:textId="77777777" w:rsidR="000A1092" w:rsidRPr="007A2139" w:rsidRDefault="000A1092" w:rsidP="00255E7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2C8FCDF2" w14:textId="77777777" w:rsidR="000A1092" w:rsidRPr="007A2139" w:rsidRDefault="000A1092" w:rsidP="00255E7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23DC9375" w14:textId="77777777" w:rsidR="000A1092" w:rsidRPr="007A2139" w:rsidRDefault="000A1092" w:rsidP="00255E7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6011C179" w14:textId="1B9D3AC9" w:rsidR="000A1092" w:rsidRPr="007A2139" w:rsidRDefault="000A1092" w:rsidP="00255E7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78574A">
        <w:rPr>
          <w:rFonts w:ascii="宋体" w:hAnsi="宋体" w:cs="宋体" w:hint="eastAsia"/>
          <w:sz w:val="24"/>
          <w:szCs w:val="24"/>
        </w:rPr>
        <w:t>并经甲方确认</w:t>
      </w:r>
      <w:r w:rsidRPr="007A2139">
        <w:rPr>
          <w:rFonts w:ascii="宋体" w:hAnsi="宋体" w:cs="宋体" w:hint="eastAsia"/>
          <w:sz w:val="24"/>
          <w:szCs w:val="24"/>
        </w:rPr>
        <w:t>，甲方应向乙方支付估价服务费</w:t>
      </w:r>
      <w:r w:rsidR="0078574A">
        <w:rPr>
          <w:rFonts w:ascii="宋体" w:hAnsi="宋体" w:cs="宋体" w:hint="eastAsia"/>
          <w:sz w:val="24"/>
          <w:szCs w:val="24"/>
        </w:rPr>
        <w:t>的5</w:t>
      </w:r>
      <w:r w:rsidR="0078574A">
        <w:rPr>
          <w:rFonts w:ascii="宋体" w:hAnsi="宋体" w:cs="宋体"/>
          <w:sz w:val="24"/>
          <w:szCs w:val="24"/>
        </w:rPr>
        <w:t>0</w:t>
      </w:r>
      <w:r w:rsidR="0078574A">
        <w:rPr>
          <w:rFonts w:ascii="宋体" w:hAnsi="宋体" w:cs="宋体" w:hint="eastAsia"/>
          <w:sz w:val="24"/>
          <w:szCs w:val="24"/>
        </w:rPr>
        <w:t>%</w:t>
      </w:r>
      <w:r w:rsidRPr="007A2139">
        <w:rPr>
          <w:rFonts w:ascii="宋体" w:hAnsi="宋体" w:cs="宋体" w:hint="eastAsia"/>
          <w:sz w:val="24"/>
          <w:szCs w:val="24"/>
        </w:rPr>
        <w:t>；乙方工作尚未过半，甲方应向乙方支付全部估价服务费的</w:t>
      </w:r>
      <w:r w:rsidR="0078574A">
        <w:rPr>
          <w:rFonts w:ascii="宋体" w:hAnsi="宋体" w:cs="宋体"/>
          <w:sz w:val="24"/>
          <w:szCs w:val="24"/>
        </w:rPr>
        <w:t>2</w:t>
      </w:r>
      <w:r w:rsidR="0078574A" w:rsidRPr="007A2139">
        <w:rPr>
          <w:rFonts w:ascii="宋体" w:hAnsi="宋体" w:cs="宋体"/>
          <w:sz w:val="24"/>
          <w:szCs w:val="24"/>
        </w:rPr>
        <w:t>0</w:t>
      </w:r>
      <w:r w:rsidRPr="007A2139">
        <w:rPr>
          <w:rFonts w:ascii="宋体" w:hAnsi="宋体" w:cs="宋体"/>
          <w:sz w:val="24"/>
          <w:szCs w:val="24"/>
        </w:rPr>
        <w:t>%</w:t>
      </w:r>
      <w:r w:rsidRPr="007A2139">
        <w:rPr>
          <w:rFonts w:ascii="宋体" w:hAnsi="宋体" w:cs="宋体" w:hint="eastAsia"/>
          <w:sz w:val="24"/>
          <w:szCs w:val="24"/>
        </w:rPr>
        <w:t>，或定金不予退还，上述两者之中取其高者。</w:t>
      </w:r>
    </w:p>
    <w:p w14:paraId="24383439" w14:textId="79E4E072" w:rsidR="00E3211C" w:rsidRPr="00E3211C" w:rsidRDefault="00E3211C" w:rsidP="00255E7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78574A">
        <w:rPr>
          <w:rFonts w:ascii="宋体" w:hAnsi="宋体" w:cs="宋体" w:hint="eastAsia"/>
          <w:sz w:val="24"/>
          <w:szCs w:val="24"/>
        </w:rPr>
        <w:t>一</w:t>
      </w:r>
      <w:r w:rsidRPr="00E3211C">
        <w:rPr>
          <w:rFonts w:ascii="宋体" w:hAnsi="宋体" w:cs="宋体" w:hint="eastAsia"/>
          <w:sz w:val="24"/>
          <w:szCs w:val="24"/>
        </w:rPr>
        <w:t>作为违约金。</w:t>
      </w:r>
    </w:p>
    <w:p w14:paraId="1B382C73" w14:textId="77777777" w:rsidR="000A1092" w:rsidRDefault="00E3211C" w:rsidP="00255E7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14:paraId="550E0507" w14:textId="77777777" w:rsidR="00702499" w:rsidRDefault="00702499" w:rsidP="00255E7C">
      <w:pPr>
        <w:tabs>
          <w:tab w:val="left" w:pos="720"/>
        </w:tabs>
        <w:spacing w:beforeLines="20" w:before="62" w:afterLines="20" w:after="62" w:line="360" w:lineRule="auto"/>
        <w:ind w:firstLineChars="200" w:firstLine="480"/>
        <w:rPr>
          <w:rFonts w:ascii="宋体" w:hAnsi="宋体" w:cs="宋体"/>
          <w:sz w:val="24"/>
          <w:szCs w:val="24"/>
        </w:rPr>
      </w:pPr>
    </w:p>
    <w:p w14:paraId="15E3C1CD" w14:textId="77777777" w:rsidR="00702499" w:rsidRDefault="00702499" w:rsidP="00255E7C">
      <w:pPr>
        <w:tabs>
          <w:tab w:val="left" w:pos="720"/>
        </w:tabs>
        <w:spacing w:beforeLines="20" w:before="62" w:afterLines="20" w:after="62" w:line="360" w:lineRule="auto"/>
        <w:ind w:firstLineChars="200" w:firstLine="480"/>
        <w:rPr>
          <w:rFonts w:ascii="宋体" w:hAnsi="宋体" w:cs="宋体"/>
          <w:sz w:val="24"/>
          <w:szCs w:val="24"/>
        </w:rPr>
      </w:pPr>
    </w:p>
    <w:p w14:paraId="5D8E8A4C" w14:textId="77777777" w:rsidR="000A1092" w:rsidRPr="007A2139" w:rsidRDefault="000A1092" w:rsidP="00255E7C">
      <w:pPr>
        <w:tabs>
          <w:tab w:val="left" w:pos="720"/>
        </w:tabs>
        <w:spacing w:beforeLines="20" w:before="62" w:afterLines="20" w:after="62" w:line="360" w:lineRule="auto"/>
        <w:ind w:firstLineChars="200" w:firstLine="482"/>
        <w:rPr>
          <w:rFonts w:ascii="宋体"/>
          <w:b/>
          <w:bCs/>
          <w:sz w:val="24"/>
          <w:szCs w:val="24"/>
        </w:rPr>
      </w:pPr>
      <w:r w:rsidRPr="007A2139">
        <w:rPr>
          <w:rFonts w:ascii="宋体" w:hAnsi="宋体" w:cs="宋体" w:hint="eastAsia"/>
          <w:b/>
          <w:bCs/>
          <w:sz w:val="24"/>
          <w:szCs w:val="24"/>
        </w:rPr>
        <w:t>十一、保密条款</w:t>
      </w:r>
    </w:p>
    <w:p w14:paraId="405C619F" w14:textId="3B2274C9" w:rsidR="000A1092" w:rsidRDefault="00A70DF1" w:rsidP="00255E7C">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lastRenderedPageBreak/>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w:t>
      </w:r>
      <w:r w:rsidR="0078574A">
        <w:rPr>
          <w:rFonts w:ascii="宋体" w:eastAsia="宋体" w:hAnsi="宋体" w:hint="eastAsia"/>
          <w:sz w:val="24"/>
          <w:szCs w:val="24"/>
        </w:rPr>
        <w:t>、甲方向投资者、交易对手及根据监管要求</w:t>
      </w:r>
      <w:r>
        <w:rPr>
          <w:rFonts w:ascii="宋体" w:eastAsia="宋体" w:hAnsi="宋体" w:hint="eastAsia"/>
          <w:sz w:val="24"/>
          <w:szCs w:val="24"/>
        </w:rPr>
        <w:t>披露</w:t>
      </w:r>
      <w:r w:rsidRPr="00A70DF1">
        <w:rPr>
          <w:rFonts w:ascii="宋体" w:eastAsia="宋体" w:hAnsi="宋体" w:hint="eastAsia"/>
          <w:sz w:val="24"/>
          <w:szCs w:val="24"/>
        </w:rPr>
        <w:t>的除外。</w:t>
      </w:r>
    </w:p>
    <w:p w14:paraId="3319ECB3" w14:textId="77777777" w:rsidR="00702499" w:rsidRDefault="00702499" w:rsidP="00255E7C">
      <w:pPr>
        <w:pStyle w:val="a6"/>
        <w:snapToGrid w:val="0"/>
        <w:spacing w:beforeLines="20" w:before="62" w:afterLines="20" w:after="62" w:line="360" w:lineRule="auto"/>
        <w:ind w:firstLineChars="200" w:firstLine="480"/>
        <w:jc w:val="both"/>
        <w:rPr>
          <w:rFonts w:ascii="宋体" w:eastAsia="宋体" w:hAnsi="宋体"/>
          <w:sz w:val="24"/>
          <w:szCs w:val="24"/>
        </w:rPr>
      </w:pPr>
    </w:p>
    <w:p w14:paraId="049A6400" w14:textId="77777777" w:rsidR="000A1092" w:rsidRPr="007A2139" w:rsidRDefault="000A1092" w:rsidP="00255E7C">
      <w:pPr>
        <w:tabs>
          <w:tab w:val="left" w:pos="720"/>
        </w:tabs>
        <w:spacing w:beforeLines="20" w:before="62" w:afterLines="20" w:after="62" w:line="360" w:lineRule="auto"/>
        <w:ind w:firstLineChars="200" w:firstLine="482"/>
        <w:rPr>
          <w:rFonts w:ascii="宋体"/>
          <w:b/>
          <w:bCs/>
          <w:sz w:val="24"/>
          <w:szCs w:val="24"/>
        </w:rPr>
      </w:pPr>
      <w:r w:rsidRPr="007A2139">
        <w:rPr>
          <w:rFonts w:ascii="宋体" w:hAnsi="宋体" w:cs="宋体" w:hint="eastAsia"/>
          <w:b/>
          <w:bCs/>
          <w:sz w:val="24"/>
          <w:szCs w:val="24"/>
        </w:rPr>
        <w:t>十二、合同的变更、中止、解除</w:t>
      </w:r>
    </w:p>
    <w:p w14:paraId="31FB06BA" w14:textId="77777777" w:rsidR="000A1092" w:rsidRPr="007A2139" w:rsidRDefault="000A1092" w:rsidP="00255E7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14:paraId="063DE64A" w14:textId="77777777" w:rsidR="000A1092" w:rsidRPr="007A2139" w:rsidRDefault="000A1092" w:rsidP="00255E7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14:paraId="0FB85AC2" w14:textId="77777777" w:rsidR="000A1092" w:rsidRPr="007A2139" w:rsidRDefault="000A1092" w:rsidP="00255E7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2E7E8EF5" w14:textId="77777777" w:rsidR="000A1092" w:rsidRPr="007A2139" w:rsidRDefault="000A1092" w:rsidP="00255E7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14:paraId="483F159C" w14:textId="77777777" w:rsidR="000A1092" w:rsidRDefault="000A1092" w:rsidP="00255E7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14:paraId="372CDBE3" w14:textId="77777777" w:rsidR="00702499" w:rsidRDefault="00702499" w:rsidP="00255E7C">
      <w:pPr>
        <w:tabs>
          <w:tab w:val="left" w:pos="720"/>
        </w:tabs>
        <w:spacing w:beforeLines="20" w:before="62" w:afterLines="20" w:after="62" w:line="360" w:lineRule="auto"/>
        <w:ind w:firstLineChars="200" w:firstLine="480"/>
        <w:rPr>
          <w:rFonts w:ascii="宋体" w:hAnsi="宋体" w:cs="宋体"/>
          <w:sz w:val="24"/>
          <w:szCs w:val="24"/>
        </w:rPr>
      </w:pPr>
    </w:p>
    <w:p w14:paraId="4EFC619D" w14:textId="77777777" w:rsidR="000A1092" w:rsidRPr="007A2139" w:rsidRDefault="000A1092" w:rsidP="00255E7C">
      <w:pPr>
        <w:tabs>
          <w:tab w:val="left" w:pos="720"/>
        </w:tabs>
        <w:spacing w:beforeLines="20" w:before="62" w:afterLines="20" w:after="62" w:line="360" w:lineRule="auto"/>
        <w:ind w:firstLineChars="200" w:firstLine="482"/>
        <w:rPr>
          <w:rFonts w:ascii="宋体"/>
          <w:b/>
          <w:bCs/>
          <w:sz w:val="24"/>
          <w:szCs w:val="24"/>
        </w:rPr>
      </w:pPr>
      <w:r w:rsidRPr="007A2139">
        <w:rPr>
          <w:rFonts w:ascii="宋体" w:hAnsi="宋体" w:cs="宋体" w:hint="eastAsia"/>
          <w:b/>
          <w:bCs/>
          <w:sz w:val="24"/>
          <w:szCs w:val="24"/>
        </w:rPr>
        <w:t>十三、争议的解决</w:t>
      </w:r>
    </w:p>
    <w:p w14:paraId="4339AF2F" w14:textId="3A24617E" w:rsidR="000A1092" w:rsidRDefault="000A1092" w:rsidP="00255E7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w:t>
      </w:r>
      <w:r w:rsidR="0078574A">
        <w:rPr>
          <w:rFonts w:ascii="宋体" w:eastAsia="宋体" w:hAnsi="宋体" w:cs="宋体" w:hint="eastAsia"/>
          <w:sz w:val="24"/>
          <w:szCs w:val="24"/>
        </w:rPr>
        <w:t>本合同签署地有管辖权的</w:t>
      </w:r>
      <w:r w:rsidRPr="007A2139">
        <w:rPr>
          <w:rFonts w:ascii="宋体" w:eastAsia="宋体" w:hAnsi="宋体" w:cs="宋体" w:hint="eastAsia"/>
          <w:sz w:val="24"/>
          <w:szCs w:val="24"/>
        </w:rPr>
        <w:t>人民法院提起诉讼，接受第一立案法院管辖。</w:t>
      </w:r>
    </w:p>
    <w:p w14:paraId="17026E2D" w14:textId="77777777" w:rsidR="00702499" w:rsidRDefault="00702499" w:rsidP="00255E7C">
      <w:pPr>
        <w:pStyle w:val="a6"/>
        <w:snapToGrid w:val="0"/>
        <w:spacing w:beforeLines="20" w:before="62" w:afterLines="20" w:after="62" w:line="360" w:lineRule="auto"/>
        <w:ind w:firstLineChars="200" w:firstLine="480"/>
        <w:jc w:val="both"/>
        <w:rPr>
          <w:rFonts w:ascii="宋体" w:eastAsia="宋体" w:hAnsi="宋体" w:cs="宋体"/>
          <w:sz w:val="24"/>
          <w:szCs w:val="24"/>
        </w:rPr>
      </w:pPr>
    </w:p>
    <w:p w14:paraId="53496E7E" w14:textId="77777777" w:rsidR="000A1092" w:rsidRPr="007A2139" w:rsidRDefault="000A1092" w:rsidP="00255E7C">
      <w:pPr>
        <w:tabs>
          <w:tab w:val="left" w:pos="720"/>
          <w:tab w:val="left" w:pos="5595"/>
        </w:tabs>
        <w:spacing w:beforeLines="20" w:before="62" w:afterLines="20" w:after="62" w:line="360" w:lineRule="auto"/>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14:paraId="4320AFD0" w14:textId="20BCFF22" w:rsidR="000A1092" w:rsidRDefault="000A1092" w:rsidP="00255E7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本合同经甲、乙双方</w:t>
      </w:r>
      <w:r w:rsidR="0078574A">
        <w:rPr>
          <w:rFonts w:ascii="宋体" w:hAnsi="宋体" w:cs="宋体" w:hint="eastAsia"/>
          <w:sz w:val="24"/>
          <w:szCs w:val="24"/>
        </w:rPr>
        <w:t>法定代表人签字或盖章并加盖双方公章之日</w:t>
      </w:r>
      <w:r w:rsidRPr="007A2139">
        <w:rPr>
          <w:rFonts w:ascii="宋体" w:hAnsi="宋体" w:cs="宋体" w:hint="eastAsia"/>
          <w:sz w:val="24"/>
          <w:szCs w:val="24"/>
        </w:rPr>
        <w:t>生效，约定事项全部完成后终止。</w:t>
      </w:r>
    </w:p>
    <w:p w14:paraId="5805A8CF" w14:textId="77777777" w:rsidR="00702499" w:rsidRDefault="00702499" w:rsidP="00255E7C">
      <w:pPr>
        <w:tabs>
          <w:tab w:val="left" w:pos="720"/>
        </w:tabs>
        <w:spacing w:beforeLines="20" w:before="62" w:afterLines="20" w:after="62" w:line="360" w:lineRule="auto"/>
        <w:ind w:firstLineChars="200" w:firstLine="480"/>
        <w:rPr>
          <w:rFonts w:ascii="宋体" w:hAnsi="宋体" w:cs="宋体"/>
          <w:sz w:val="24"/>
          <w:szCs w:val="24"/>
        </w:rPr>
      </w:pPr>
    </w:p>
    <w:p w14:paraId="6C29FCC4" w14:textId="77777777" w:rsidR="00702499" w:rsidRPr="007A2139" w:rsidRDefault="00702499" w:rsidP="00255E7C">
      <w:pPr>
        <w:tabs>
          <w:tab w:val="left" w:pos="720"/>
        </w:tabs>
        <w:spacing w:beforeLines="20" w:before="62" w:afterLines="20" w:after="62" w:line="360" w:lineRule="auto"/>
        <w:ind w:firstLineChars="200" w:firstLine="480"/>
        <w:rPr>
          <w:rFonts w:ascii="宋体"/>
          <w:sz w:val="24"/>
          <w:szCs w:val="24"/>
        </w:rPr>
      </w:pPr>
    </w:p>
    <w:p w14:paraId="21D2D6CD" w14:textId="77777777" w:rsidR="000A1092" w:rsidRPr="007A2139" w:rsidRDefault="000A1092" w:rsidP="00255E7C">
      <w:pPr>
        <w:tabs>
          <w:tab w:val="left" w:pos="720"/>
        </w:tabs>
        <w:spacing w:beforeLines="20" w:before="62" w:afterLines="20" w:after="62" w:line="360" w:lineRule="auto"/>
        <w:ind w:firstLineChars="200" w:firstLine="482"/>
        <w:rPr>
          <w:rFonts w:ascii="宋体"/>
          <w:sz w:val="24"/>
          <w:szCs w:val="24"/>
          <w:u w:val="single"/>
        </w:rPr>
      </w:pPr>
      <w:r w:rsidRPr="007A2139">
        <w:rPr>
          <w:rFonts w:ascii="宋体" w:hAnsi="宋体" w:cs="宋体" w:hint="eastAsia"/>
          <w:b/>
          <w:bCs/>
          <w:sz w:val="24"/>
          <w:szCs w:val="24"/>
        </w:rPr>
        <w:lastRenderedPageBreak/>
        <w:t>十五、对其他有关事项的约定</w:t>
      </w:r>
    </w:p>
    <w:p w14:paraId="30874A05" w14:textId="77777777" w:rsidR="000A1092" w:rsidRPr="007A2139" w:rsidRDefault="000A1092" w:rsidP="00255E7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proofErr w:type="gramStart"/>
      <w:r w:rsidR="00702499">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proofErr w:type="gramStart"/>
      <w:r w:rsidR="00702499">
        <w:rPr>
          <w:rFonts w:ascii="宋体" w:hAnsi="宋体" w:cs="宋体" w:hint="eastAsia"/>
          <w:sz w:val="24"/>
          <w:szCs w:val="24"/>
          <w:u w:val="single"/>
        </w:rPr>
        <w:t>壹</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proofErr w:type="gramStart"/>
      <w:r w:rsidR="00702499">
        <w:rPr>
          <w:rFonts w:ascii="宋体" w:hAnsi="宋体" w:cs="宋体" w:hint="eastAsia"/>
          <w:sz w:val="24"/>
          <w:szCs w:val="24"/>
          <w:u w:val="single"/>
        </w:rPr>
        <w:t>壹</w:t>
      </w:r>
      <w:proofErr w:type="gramEnd"/>
      <w:r w:rsidR="00457846">
        <w:rPr>
          <w:rFonts w:ascii="宋体" w:hAnsi="宋体" w:cs="宋体"/>
          <w:sz w:val="24"/>
          <w:szCs w:val="24"/>
          <w:u w:val="single"/>
        </w:rPr>
        <w:t xml:space="preserve">  </w:t>
      </w:r>
      <w:r w:rsidRPr="007A2139">
        <w:rPr>
          <w:rFonts w:ascii="宋体" w:hAnsi="宋体" w:cs="宋体" w:hint="eastAsia"/>
          <w:sz w:val="24"/>
          <w:szCs w:val="24"/>
        </w:rPr>
        <w:t>份。</w:t>
      </w:r>
    </w:p>
    <w:p w14:paraId="512F6999" w14:textId="77777777" w:rsidR="000A1092" w:rsidRPr="007A2139" w:rsidRDefault="000A1092" w:rsidP="00255E7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14:paraId="22F2ECDF" w14:textId="77777777" w:rsidR="005500BE" w:rsidRDefault="005500BE" w:rsidP="00255E7C">
      <w:pPr>
        <w:spacing w:line="360" w:lineRule="auto"/>
        <w:ind w:right="105" w:firstLine="496"/>
        <w:rPr>
          <w:sz w:val="24"/>
          <w:szCs w:val="24"/>
        </w:rPr>
      </w:pPr>
    </w:p>
    <w:p w14:paraId="5C75FC21" w14:textId="77777777" w:rsidR="005500BE" w:rsidRDefault="005500BE" w:rsidP="00255E7C">
      <w:pPr>
        <w:spacing w:line="360" w:lineRule="auto"/>
        <w:ind w:right="105" w:firstLine="496"/>
        <w:rPr>
          <w:sz w:val="24"/>
          <w:szCs w:val="24"/>
        </w:rPr>
      </w:pPr>
    </w:p>
    <w:p w14:paraId="35566504" w14:textId="77777777" w:rsidR="00702499" w:rsidRDefault="00702499" w:rsidP="00255E7C">
      <w:pPr>
        <w:spacing w:line="360" w:lineRule="auto"/>
        <w:ind w:right="105" w:firstLine="496"/>
        <w:rPr>
          <w:sz w:val="24"/>
          <w:szCs w:val="24"/>
        </w:rPr>
      </w:pPr>
    </w:p>
    <w:p w14:paraId="4E6E1AED" w14:textId="77777777" w:rsidR="00702499" w:rsidRDefault="00702499" w:rsidP="00255E7C">
      <w:pPr>
        <w:spacing w:line="360" w:lineRule="auto"/>
        <w:ind w:right="105" w:firstLine="496"/>
        <w:rPr>
          <w:sz w:val="24"/>
          <w:szCs w:val="24"/>
        </w:rPr>
      </w:pPr>
    </w:p>
    <w:p w14:paraId="710BD315" w14:textId="4D55A1C6"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0078574A" w:rsidRPr="00B956B2">
        <w:rPr>
          <w:rFonts w:ascii="宋体" w:hAnsi="宋体" w:cs="宋体" w:hint="eastAsia"/>
          <w:b/>
          <w:sz w:val="24"/>
          <w:szCs w:val="24"/>
          <w:u w:val="single"/>
        </w:rPr>
        <w:t>中粮信托有限责任公司</w:t>
      </w:r>
      <w:r w:rsidRPr="007A2139">
        <w:rPr>
          <w:sz w:val="24"/>
          <w:szCs w:val="24"/>
        </w:rPr>
        <w:t xml:space="preserve">                     </w:t>
      </w:r>
    </w:p>
    <w:p w14:paraId="6DADB66D"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14:paraId="3C3C5FB8"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14:paraId="7330F3E0"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14:paraId="3808D701"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14:paraId="462D1A4E" w14:textId="77777777" w:rsidR="000A1092" w:rsidRPr="007A2139" w:rsidRDefault="000A1092" w:rsidP="003F2A53">
      <w:pPr>
        <w:spacing w:line="480" w:lineRule="auto"/>
        <w:ind w:right="108" w:firstLine="493"/>
        <w:rPr>
          <w:sz w:val="24"/>
          <w:szCs w:val="24"/>
        </w:rPr>
      </w:pPr>
    </w:p>
    <w:p w14:paraId="4B56ED1D"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14:paraId="60D35603"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14:paraId="2697A12F"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14:paraId="220F57BA"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14:paraId="41A53145"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4C5997" w15:done="0"/>
  <w15:commentEx w15:paraId="16EC908E" w15:done="0"/>
  <w15:commentEx w15:paraId="3C15FA8E" w15:done="0"/>
  <w15:commentEx w15:paraId="3AF42E56" w15:done="0"/>
  <w15:commentEx w15:paraId="04DE10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4C5997" w16cid:durableId="25F83EB5"/>
  <w16cid:commentId w16cid:paraId="16EC908E" w16cid:durableId="25F83EB6"/>
  <w16cid:commentId w16cid:paraId="3C15FA8E" w16cid:durableId="25F83EB7"/>
  <w16cid:commentId w16cid:paraId="3AF42E56" w16cid:durableId="25F83EB8"/>
  <w16cid:commentId w16cid:paraId="04DE10F1" w16cid:durableId="25F83E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55AED" w14:textId="77777777" w:rsidR="00B52DB9" w:rsidRDefault="00B52DB9" w:rsidP="00427355">
      <w:r>
        <w:separator/>
      </w:r>
    </w:p>
  </w:endnote>
  <w:endnote w:type="continuationSeparator" w:id="0">
    <w:p w14:paraId="07B9D86E" w14:textId="77777777" w:rsidR="00B52DB9" w:rsidRDefault="00B52DB9"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6DCFC" w14:textId="286C2872"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600E75">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600E75">
      <w:rPr>
        <w:b/>
        <w:bCs/>
        <w:noProof/>
      </w:rPr>
      <w:t>6</w:t>
    </w:r>
    <w:r>
      <w:rPr>
        <w:b/>
        <w:bCs/>
      </w:rPr>
      <w:fldChar w:fldCharType="end"/>
    </w:r>
  </w:p>
  <w:p w14:paraId="3728A57C" w14:textId="77777777"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82A63" w14:textId="77777777" w:rsidR="00B52DB9" w:rsidRDefault="00B52DB9" w:rsidP="00427355">
      <w:r>
        <w:separator/>
      </w:r>
    </w:p>
  </w:footnote>
  <w:footnote w:type="continuationSeparator" w:id="0">
    <w:p w14:paraId="089B6F49" w14:textId="77777777" w:rsidR="00B52DB9" w:rsidRDefault="00B52DB9" w:rsidP="0042735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何文 Wen HE">
    <w15:presenceInfo w15:providerId="AD" w15:userId="S-1-5-21-414585793-2065722092-2382966481-104199"/>
  </w15:person>
  <w15:person w15:author="Lu Wang">
    <w15:presenceInfo w15:providerId="None" w15:userId="Lu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E3BE6"/>
    <w:rsid w:val="001E3C50"/>
    <w:rsid w:val="001F06B8"/>
    <w:rsid w:val="00255E7C"/>
    <w:rsid w:val="002C32D3"/>
    <w:rsid w:val="002E52E4"/>
    <w:rsid w:val="003C4C14"/>
    <w:rsid w:val="003F2A53"/>
    <w:rsid w:val="00427355"/>
    <w:rsid w:val="00447328"/>
    <w:rsid w:val="00457846"/>
    <w:rsid w:val="00463A0A"/>
    <w:rsid w:val="004839FA"/>
    <w:rsid w:val="004E5FFC"/>
    <w:rsid w:val="00534F27"/>
    <w:rsid w:val="00543A6A"/>
    <w:rsid w:val="005500BE"/>
    <w:rsid w:val="0057646B"/>
    <w:rsid w:val="00594DD6"/>
    <w:rsid w:val="005A0132"/>
    <w:rsid w:val="005B6011"/>
    <w:rsid w:val="005E2C87"/>
    <w:rsid w:val="00600E75"/>
    <w:rsid w:val="006926F5"/>
    <w:rsid w:val="00702499"/>
    <w:rsid w:val="007037D8"/>
    <w:rsid w:val="00781AB2"/>
    <w:rsid w:val="0078574A"/>
    <w:rsid w:val="007A2139"/>
    <w:rsid w:val="007D0891"/>
    <w:rsid w:val="007D2EC2"/>
    <w:rsid w:val="00834F20"/>
    <w:rsid w:val="008B00A9"/>
    <w:rsid w:val="008D4FDE"/>
    <w:rsid w:val="008D5173"/>
    <w:rsid w:val="008E11D1"/>
    <w:rsid w:val="008F2D35"/>
    <w:rsid w:val="009024E2"/>
    <w:rsid w:val="009117F5"/>
    <w:rsid w:val="00A22AF2"/>
    <w:rsid w:val="00A500BC"/>
    <w:rsid w:val="00A70DF1"/>
    <w:rsid w:val="00A7312D"/>
    <w:rsid w:val="00B21F76"/>
    <w:rsid w:val="00B52DB9"/>
    <w:rsid w:val="00B656EF"/>
    <w:rsid w:val="00B7192D"/>
    <w:rsid w:val="00B956B2"/>
    <w:rsid w:val="00C13A31"/>
    <w:rsid w:val="00C21946"/>
    <w:rsid w:val="00C30D76"/>
    <w:rsid w:val="00C84E2D"/>
    <w:rsid w:val="00CB09B2"/>
    <w:rsid w:val="00D02B29"/>
    <w:rsid w:val="00D818CD"/>
    <w:rsid w:val="00E3211C"/>
    <w:rsid w:val="00E723CD"/>
    <w:rsid w:val="00EB48DF"/>
    <w:rsid w:val="00EC0CFD"/>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C7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semiHidden="0"/>
    <w:lsdException w:name="Table Subtle 2" w:unhideWhenUsed="1"/>
    <w:lsdException w:name="Table Web 1" w:unhideWhenUsed="1"/>
    <w:lsdException w:name="Table Web 2" w:semiHidden="0"/>
    <w:lsdException w:name="Table Web 3" w:semiHidden="0"/>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semiHidden="0"/>
    <w:lsdException w:name="Table Subtle 2" w:unhideWhenUsed="1"/>
    <w:lsdException w:name="Table Web 1" w:unhideWhenUsed="1"/>
    <w:lsdException w:name="Table Web 2" w:semiHidden="0"/>
    <w:lsdException w:name="Table Web 3" w:semiHidden="0"/>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533</Words>
  <Characters>3041</Characters>
  <Application>Microsoft Office Word</Application>
  <DocSecurity>0</DocSecurity>
  <Lines>25</Lines>
  <Paragraphs>7</Paragraphs>
  <ScaleCrop>false</ScaleCrop>
  <Company>CHINA</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Windows User</cp:lastModifiedBy>
  <cp:revision>4</cp:revision>
  <cp:lastPrinted>2016-12-07T02:30:00Z</cp:lastPrinted>
  <dcterms:created xsi:type="dcterms:W3CDTF">2022-04-06T08:32:00Z</dcterms:created>
  <dcterms:modified xsi:type="dcterms:W3CDTF">2022-04-06T08:36:00Z</dcterms:modified>
</cp:coreProperties>
</file>